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E6079D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4195C" w:rsidRDefault="00132045" w:rsidP="00132045">
      <w:pPr>
        <w:jc w:val="center"/>
        <w:rPr>
          <w:b/>
          <w:u w:val="single"/>
          <w:lang w:val="es-MX"/>
        </w:rPr>
      </w:pPr>
      <w:r w:rsidRPr="0074195C">
        <w:rPr>
          <w:b/>
          <w:u w:val="single"/>
          <w:lang w:val="es-MX"/>
        </w:rPr>
        <w:t>FISA DE OFERTA</w:t>
      </w:r>
    </w:p>
    <w:p w:rsidR="00F77989" w:rsidRPr="0074195C" w:rsidRDefault="00F77989" w:rsidP="00132045">
      <w:pPr>
        <w:jc w:val="center"/>
        <w:rPr>
          <w:b/>
          <w:u w:val="single"/>
          <w:lang w:val="es-MX"/>
        </w:rPr>
      </w:pPr>
    </w:p>
    <w:p w:rsidR="00934D4D" w:rsidRPr="009642AC" w:rsidRDefault="00934D4D" w:rsidP="00934D4D">
      <w:pPr>
        <w:jc w:val="both"/>
        <w:rPr>
          <w:sz w:val="22"/>
          <w:szCs w:val="22"/>
        </w:rPr>
      </w:pP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596"/>
        <w:gridCol w:w="659"/>
        <w:gridCol w:w="12"/>
        <w:gridCol w:w="1142"/>
        <w:gridCol w:w="811"/>
        <w:gridCol w:w="1066"/>
        <w:gridCol w:w="1236"/>
        <w:gridCol w:w="1300"/>
        <w:gridCol w:w="1576"/>
      </w:tblGrid>
      <w:tr w:rsidR="00BB759E" w:rsidRPr="009642AC" w:rsidTr="007A6428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172" w:type="pct"/>
            <w:vMerge w:val="restart"/>
            <w:shd w:val="clear" w:color="auto" w:fill="auto"/>
            <w:vAlign w:val="center"/>
          </w:tcPr>
          <w:p w:rsidR="00934D4D" w:rsidRPr="009642AC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21" w:type="pct"/>
            <w:gridSpan w:val="2"/>
            <w:vMerge w:val="restart"/>
            <w:shd w:val="clear" w:color="auto" w:fill="auto"/>
            <w:vAlign w:val="center"/>
          </w:tcPr>
          <w:p w:rsidR="00934D4D" w:rsidRPr="009642AC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</w:tcPr>
          <w:p w:rsidR="00934D4D" w:rsidRPr="009642AC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Cantitate</w:t>
            </w:r>
          </w:p>
        </w:tc>
        <w:tc>
          <w:tcPr>
            <w:tcW w:w="618" w:type="pct"/>
            <w:gridSpan w:val="2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9642AC">
              <w:rPr>
                <w:b/>
                <w:color w:val="000000"/>
                <w:sz w:val="22"/>
                <w:szCs w:val="22"/>
              </w:rPr>
              <w:t>( lei )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934D4D" w:rsidRPr="009642AC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Durata/t</w:t>
            </w:r>
            <w:r w:rsidR="00EB3183" w:rsidRPr="00BD69C5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BD69C5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9642AC" w:rsidTr="007A6428">
        <w:trPr>
          <w:cantSplit/>
          <w:trHeight w:val="650"/>
        </w:trPr>
        <w:tc>
          <w:tcPr>
            <w:tcW w:w="259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72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gridSpan w:val="2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" w:type="pct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Contactant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caps/>
                <w:sz w:val="22"/>
                <w:szCs w:val="22"/>
              </w:rPr>
              <w:t>s</w:t>
            </w:r>
            <w:r w:rsidRPr="009642AC">
              <w:rPr>
                <w:b/>
                <w:sz w:val="22"/>
                <w:szCs w:val="22"/>
              </w:rPr>
              <w:t>ubcon-</w:t>
            </w:r>
          </w:p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9642AC" w:rsidTr="007A6428">
        <w:trPr>
          <w:cantSplit/>
          <w:trHeight w:val="214"/>
        </w:trPr>
        <w:tc>
          <w:tcPr>
            <w:tcW w:w="25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172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76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6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351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387E9D" w:rsidRPr="009642AC" w:rsidTr="00387E9D">
        <w:trPr>
          <w:cantSplit/>
          <w:trHeight w:val="214"/>
        </w:trPr>
        <w:tc>
          <w:tcPr>
            <w:tcW w:w="5000" w:type="pct"/>
            <w:gridSpan w:val="10"/>
            <w:shd w:val="clear" w:color="auto" w:fill="auto"/>
          </w:tcPr>
          <w:p w:rsidR="00387E9D" w:rsidRPr="009642AC" w:rsidRDefault="00387E9D" w:rsidP="00387E9D">
            <w:pPr>
              <w:rPr>
                <w:b/>
                <w:sz w:val="22"/>
                <w:szCs w:val="22"/>
                <w:lang w:val="fr-FR"/>
              </w:rPr>
            </w:pPr>
            <w:r w:rsidRPr="00387E9D">
              <w:rPr>
                <w:caps/>
                <w:color w:val="000000"/>
                <w:sz w:val="22"/>
                <w:szCs w:val="22"/>
                <w:lang w:val="fr-FR"/>
              </w:rPr>
              <w:t>A) Instalatia de demineralizare liniile 1-2 – Revizie rezervor metalic de apa bruta nr.2- CTE GROZAVESTI</w:t>
            </w:r>
          </w:p>
        </w:tc>
      </w:tr>
      <w:tr w:rsidR="00934D4D" w:rsidRPr="009642AC" w:rsidTr="008D44BA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9642AC" w:rsidRDefault="008D44BA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1.</w:t>
            </w:r>
          </w:p>
        </w:tc>
        <w:tc>
          <w:tcPr>
            <w:tcW w:w="2172" w:type="pct"/>
            <w:shd w:val="clear" w:color="auto" w:fill="auto"/>
          </w:tcPr>
          <w:p w:rsidR="00934D4D" w:rsidRPr="009642AC" w:rsidRDefault="00FF3322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FF3322">
              <w:rPr>
                <w:caps/>
                <w:color w:val="000000"/>
                <w:sz w:val="22"/>
                <w:szCs w:val="22"/>
                <w:lang w:val="fr-FR"/>
              </w:rPr>
              <w:t>Montare  si demontare schela metalica tubulara ( H=4 m, 5 mp / 1 rez. )  cu recuperare 100% de catre executant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934D4D" w:rsidRPr="00FF3322" w:rsidRDefault="00FF3322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FF3322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934D4D" w:rsidRPr="009642AC" w:rsidRDefault="00FF3322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6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46780C" w:rsidRPr="009642AC" w:rsidTr="0046780C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46780C" w:rsidRPr="009642AC" w:rsidRDefault="0046780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2.</w:t>
            </w:r>
          </w:p>
        </w:tc>
        <w:tc>
          <w:tcPr>
            <w:tcW w:w="4741" w:type="pct"/>
            <w:gridSpan w:val="9"/>
            <w:shd w:val="clear" w:color="auto" w:fill="auto"/>
          </w:tcPr>
          <w:p w:rsidR="0046780C" w:rsidRPr="009642AC" w:rsidRDefault="0046780C" w:rsidP="0046780C">
            <w:pPr>
              <w:rPr>
                <w:b/>
                <w:sz w:val="22"/>
                <w:szCs w:val="22"/>
                <w:lang w:val="fr-FR"/>
              </w:rPr>
            </w:pPr>
            <w:r w:rsidRPr="008D44BA">
              <w:rPr>
                <w:caps/>
                <w:color w:val="000000"/>
                <w:sz w:val="22"/>
                <w:szCs w:val="22"/>
                <w:lang w:val="fr-FR"/>
              </w:rPr>
              <w:t>Demontare cu recuperare echipamente si piese :</w:t>
            </w:r>
          </w:p>
        </w:tc>
      </w:tr>
      <w:tr w:rsidR="00591D67" w:rsidRPr="009642AC" w:rsidTr="004D5F84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591D67" w:rsidRPr="009642AC" w:rsidRDefault="00591D6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591D67" w:rsidRPr="009642AC" w:rsidRDefault="00591D6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aps/>
                <w:color w:val="000000"/>
                <w:sz w:val="22"/>
                <w:szCs w:val="22"/>
                <w:lang w:val="fr-FR"/>
              </w:rPr>
              <w:t>teava PVC  Ø110 x 5,3 mm cu  suport nivelmetru electronic ( L = 3 ml / 1 rez. )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591D67" w:rsidRPr="0046780C" w:rsidRDefault="0046780C" w:rsidP="004D5F84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m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46780C" w:rsidP="004D5F84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8D44BA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591D67" w:rsidRPr="009642AC" w:rsidRDefault="00591D6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591D67" w:rsidRPr="009642AC" w:rsidRDefault="00591D6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aps/>
                <w:color w:val="000000"/>
                <w:sz w:val="22"/>
                <w:szCs w:val="22"/>
                <w:lang w:val="fr-FR"/>
              </w:rPr>
              <w:t>sonde nivelmetru electronic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591D67" w:rsidRPr="00AE3161" w:rsidRDefault="001121E7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1121E7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046D76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591D67" w:rsidRPr="009642AC" w:rsidRDefault="00591D6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591D67" w:rsidRPr="009642AC" w:rsidRDefault="00591D6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aps/>
                <w:color w:val="000000"/>
                <w:sz w:val="22"/>
                <w:szCs w:val="22"/>
                <w:lang w:val="fr-FR"/>
              </w:rPr>
              <w:t>capace de vizitare L x l x h = 1 x 0,5 x 0,006 m / 1  rez. = 24 kg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591D67" w:rsidRPr="00046D76" w:rsidRDefault="00046D76" w:rsidP="00046D76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046D76">
              <w:rPr>
                <w:color w:val="000000"/>
                <w:sz w:val="22"/>
                <w:szCs w:val="22"/>
                <w:lang w:val="fr-FR"/>
              </w:rPr>
              <w:t>k</w:t>
            </w:r>
            <w:r>
              <w:rPr>
                <w:color w:val="000000"/>
                <w:sz w:val="22"/>
                <w:szCs w:val="22"/>
                <w:lang w:val="fr-FR"/>
              </w:rPr>
              <w:t>g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046D76" w:rsidP="00046D76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24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8D44BA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591D67" w:rsidRPr="009642AC" w:rsidRDefault="00591D6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591D67" w:rsidRPr="009642AC" w:rsidRDefault="00591D6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aps/>
                <w:color w:val="000000"/>
                <w:sz w:val="22"/>
                <w:szCs w:val="22"/>
                <w:lang w:val="fr-FR"/>
              </w:rPr>
              <w:t>robinet RCCF Dn 200 Pn 10 cu flanse - circuit aspiratie ( 1 buc / 1 rez. )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591D67" w:rsidRPr="00591D67" w:rsidRDefault="00591D67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591D67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A02E04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591D67" w:rsidRPr="009642AC" w:rsidRDefault="00591D6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591D67" w:rsidRPr="009642AC" w:rsidRDefault="00591D6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aps/>
                <w:color w:val="000000"/>
                <w:sz w:val="22"/>
                <w:szCs w:val="22"/>
                <w:lang w:val="fr-FR"/>
              </w:rPr>
              <w:t>robinet RCCF Dn 150 Pn 10 cu flanse - circuit alimentare ( 2 buc / 1 rez. )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591D67" w:rsidRPr="00591D67" w:rsidRDefault="00591D67" w:rsidP="00A02E04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591D67" w:rsidP="00A02E04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F62100" w:rsidRPr="009642AC" w:rsidTr="00F62100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F62100" w:rsidRPr="009642AC" w:rsidRDefault="00F6210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3.</w:t>
            </w:r>
          </w:p>
        </w:tc>
        <w:tc>
          <w:tcPr>
            <w:tcW w:w="4741" w:type="pct"/>
            <w:gridSpan w:val="9"/>
            <w:shd w:val="clear" w:color="auto" w:fill="auto"/>
          </w:tcPr>
          <w:p w:rsidR="00F62100" w:rsidRPr="009642AC" w:rsidRDefault="00F62100" w:rsidP="00F62100">
            <w:pPr>
              <w:rPr>
                <w:b/>
                <w:sz w:val="22"/>
                <w:szCs w:val="22"/>
                <w:lang w:val="fr-FR"/>
              </w:rPr>
            </w:pPr>
            <w:r w:rsidRPr="00591D67">
              <w:rPr>
                <w:caps/>
                <w:color w:val="000000"/>
                <w:sz w:val="22"/>
                <w:szCs w:val="22"/>
                <w:lang w:val="fr-FR"/>
              </w:rPr>
              <w:t>Confectionare, montare blinduri din tabla gr. 4 mm si deblindare , la:</w:t>
            </w:r>
          </w:p>
        </w:tc>
      </w:tr>
      <w:tr w:rsidR="00F62100" w:rsidRPr="009642AC" w:rsidTr="008D44BA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F62100" w:rsidRPr="009642AC" w:rsidRDefault="00F6210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F62100" w:rsidRPr="009642AC" w:rsidRDefault="00F62100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046D76">
              <w:rPr>
                <w:caps/>
                <w:color w:val="000000"/>
                <w:sz w:val="22"/>
                <w:szCs w:val="22"/>
                <w:lang w:val="fr-FR"/>
              </w:rPr>
              <w:t>circuit aspiratie teava Ø 219,1 x 7,1 mm; flanse Dn 200 Pn 10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F62100" w:rsidRPr="009642AC" w:rsidRDefault="00A02E04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F62100" w:rsidRPr="009642AC" w:rsidRDefault="00A02E04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F62100" w:rsidRPr="009642AC" w:rsidTr="008D44BA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F62100" w:rsidRPr="009642AC" w:rsidRDefault="00F6210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F62100" w:rsidRPr="009642AC" w:rsidRDefault="00F62100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046D76">
              <w:rPr>
                <w:caps/>
                <w:color w:val="000000"/>
                <w:sz w:val="22"/>
                <w:szCs w:val="22"/>
                <w:lang w:val="fr-FR"/>
              </w:rPr>
              <w:t>circuit alimentare teava Ø 168,3 x 6,3mm; flanse Dn 150 Pn 10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F62100" w:rsidRPr="009642AC" w:rsidRDefault="00A02E04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F62100" w:rsidRPr="009642AC" w:rsidRDefault="00A02E04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67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F62100" w:rsidRPr="009642AC" w:rsidTr="008D44BA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F62100" w:rsidRPr="009642AC" w:rsidRDefault="00F6210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F62100" w:rsidRPr="009642AC" w:rsidRDefault="00F62100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046D76">
              <w:rPr>
                <w:caps/>
                <w:color w:val="000000"/>
                <w:sz w:val="22"/>
                <w:szCs w:val="22"/>
                <w:lang w:val="fr-FR"/>
              </w:rPr>
              <w:t>traseu preaplin teava  Ø 168,3 x 6,3 mm Dn 150 Pn 10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F62100" w:rsidRPr="009642AC" w:rsidRDefault="00A02E04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591D67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F62100" w:rsidRPr="009642AC" w:rsidRDefault="00A02E04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F62100" w:rsidRPr="009642AC" w:rsidRDefault="00F6210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AD4687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9642AC" w:rsidRDefault="00AD468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4.</w:t>
            </w:r>
          </w:p>
        </w:tc>
        <w:tc>
          <w:tcPr>
            <w:tcW w:w="2172" w:type="pct"/>
            <w:shd w:val="clear" w:color="auto" w:fill="auto"/>
          </w:tcPr>
          <w:p w:rsidR="00591D67" w:rsidRPr="009642AC" w:rsidRDefault="00AD468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D4687">
              <w:rPr>
                <w:caps/>
                <w:color w:val="000000"/>
                <w:sz w:val="22"/>
                <w:szCs w:val="22"/>
                <w:lang w:val="fr-FR"/>
              </w:rPr>
              <w:t>Inlocuire totala suprafete tabla corodata a peretilor metalici ai rezervoarelor cu tabla ( gr.8 mm ) , (2 rezervoare avand dimensiuni: 4,7 x  2,5  x 3,4 m)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591D67" w:rsidRPr="009642AC" w:rsidRDefault="00AD4687" w:rsidP="00AD4687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FF3322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AD4687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80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AD4687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AD468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5.</w:t>
            </w:r>
          </w:p>
        </w:tc>
        <w:tc>
          <w:tcPr>
            <w:tcW w:w="2172" w:type="pct"/>
            <w:shd w:val="clear" w:color="auto" w:fill="auto"/>
          </w:tcPr>
          <w:p w:rsidR="00AD4687" w:rsidRPr="009642AC" w:rsidRDefault="00AD468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D4687">
              <w:rPr>
                <w:caps/>
                <w:color w:val="000000"/>
                <w:sz w:val="22"/>
                <w:szCs w:val="22"/>
                <w:lang w:val="fr-FR"/>
              </w:rPr>
              <w:t>Executare cordoane de sudura (imbinari) ale suprafetelor metalice (275 metri/rezervor) in dublu strat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AD4687" w:rsidRPr="00AD4687" w:rsidRDefault="00AD4687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AD4687">
              <w:rPr>
                <w:color w:val="000000"/>
                <w:sz w:val="22"/>
                <w:szCs w:val="22"/>
                <w:lang w:val="fr-FR"/>
              </w:rPr>
              <w:t>m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D4687" w:rsidRPr="009642AC" w:rsidRDefault="00AD4687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550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8D44BA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AD4687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6.</w:t>
            </w:r>
          </w:p>
        </w:tc>
        <w:tc>
          <w:tcPr>
            <w:tcW w:w="2172" w:type="pct"/>
            <w:shd w:val="clear" w:color="auto" w:fill="auto"/>
          </w:tcPr>
          <w:p w:rsidR="00AD4687" w:rsidRPr="009642AC" w:rsidRDefault="00AD4687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D4687">
              <w:rPr>
                <w:caps/>
                <w:color w:val="000000"/>
                <w:sz w:val="22"/>
                <w:szCs w:val="22"/>
                <w:lang w:val="fr-FR"/>
              </w:rPr>
              <w:t>Sablare suprafata pana la luciu metalic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AD4687" w:rsidRPr="00CC7A63" w:rsidRDefault="00CC7A63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D4687" w:rsidRPr="009642AC" w:rsidRDefault="00CC7A63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80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8D44BA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CC7A63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7.</w:t>
            </w:r>
          </w:p>
        </w:tc>
        <w:tc>
          <w:tcPr>
            <w:tcW w:w="2172" w:type="pct"/>
            <w:shd w:val="clear" w:color="auto" w:fill="auto"/>
          </w:tcPr>
          <w:p w:rsidR="00AD4687" w:rsidRPr="009642AC" w:rsidRDefault="00895F6A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895F6A">
              <w:rPr>
                <w:caps/>
                <w:color w:val="000000"/>
                <w:sz w:val="22"/>
                <w:szCs w:val="22"/>
                <w:lang w:val="fr-FR"/>
              </w:rPr>
              <w:t>Degresare si desprafuire suprafata curata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AD4687" w:rsidRPr="00895F6A" w:rsidRDefault="00895F6A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895F6A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D4687" w:rsidRPr="009642AC" w:rsidRDefault="00895F6A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80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9642AC" w:rsidTr="008D44BA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9642AC" w:rsidRDefault="00895F6A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8.</w:t>
            </w:r>
          </w:p>
        </w:tc>
        <w:tc>
          <w:tcPr>
            <w:tcW w:w="2172" w:type="pct"/>
            <w:shd w:val="clear" w:color="auto" w:fill="auto"/>
          </w:tcPr>
          <w:p w:rsidR="00AD4687" w:rsidRPr="009642AC" w:rsidRDefault="00895F6A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895F6A">
              <w:rPr>
                <w:caps/>
                <w:color w:val="000000"/>
                <w:sz w:val="22"/>
                <w:szCs w:val="22"/>
                <w:lang w:val="fr-FR"/>
              </w:rPr>
              <w:t>Aplicare un strat  de grund Silurex SA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AD4687" w:rsidRPr="00610F6A" w:rsidRDefault="00610F6A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AD4687" w:rsidRPr="009642AC" w:rsidRDefault="00610F6A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80</w:t>
            </w:r>
          </w:p>
        </w:tc>
        <w:tc>
          <w:tcPr>
            <w:tcW w:w="26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9642AC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9642AC" w:rsidTr="00610F6A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9642AC" w:rsidRDefault="00610F6A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9.</w:t>
            </w:r>
          </w:p>
        </w:tc>
        <w:tc>
          <w:tcPr>
            <w:tcW w:w="2172" w:type="pct"/>
            <w:shd w:val="clear" w:color="auto" w:fill="auto"/>
          </w:tcPr>
          <w:p w:rsidR="00591D67" w:rsidRPr="009642AC" w:rsidRDefault="00610F6A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610F6A">
              <w:rPr>
                <w:caps/>
                <w:color w:val="000000"/>
                <w:sz w:val="22"/>
                <w:szCs w:val="22"/>
                <w:lang w:val="fr-FR"/>
              </w:rPr>
              <w:t>Aplicare doua straturi vopsea poliesterica Silurex D sau echivalent  cu ranforsare tesatura din fibra de sticla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591D67" w:rsidRPr="00610F6A" w:rsidRDefault="00610F6A" w:rsidP="00610F6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610F6A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591D67" w:rsidRPr="009642AC" w:rsidRDefault="00610F6A" w:rsidP="00610F6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80</w:t>
            </w:r>
          </w:p>
        </w:tc>
        <w:tc>
          <w:tcPr>
            <w:tcW w:w="26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9642AC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B548C" w:rsidRPr="009642AC" w:rsidTr="00610F6A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9B548C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10.</w:t>
            </w:r>
          </w:p>
        </w:tc>
        <w:tc>
          <w:tcPr>
            <w:tcW w:w="4741" w:type="pct"/>
            <w:gridSpan w:val="9"/>
            <w:shd w:val="clear" w:color="auto" w:fill="auto"/>
          </w:tcPr>
          <w:p w:rsidR="009B548C" w:rsidRPr="009642AC" w:rsidRDefault="009B548C" w:rsidP="00610F6A">
            <w:pPr>
              <w:rPr>
                <w:b/>
                <w:sz w:val="22"/>
                <w:szCs w:val="22"/>
                <w:lang w:val="fr-FR"/>
              </w:rPr>
            </w:pPr>
            <w:r w:rsidRPr="00610F6A">
              <w:rPr>
                <w:caps/>
                <w:color w:val="000000"/>
                <w:sz w:val="22"/>
                <w:szCs w:val="22"/>
                <w:lang w:val="fr-FR"/>
              </w:rPr>
              <w:t>Montare echipament si piese recuperate, in instalatie:</w:t>
            </w:r>
          </w:p>
        </w:tc>
      </w:tr>
      <w:tr w:rsidR="009B548C" w:rsidRPr="009642AC" w:rsidTr="00D9526C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9B548C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9B548C" w:rsidRPr="009642AC" w:rsidRDefault="009B548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133E99">
              <w:rPr>
                <w:caps/>
                <w:color w:val="000000"/>
                <w:sz w:val="22"/>
                <w:szCs w:val="22"/>
                <w:lang w:val="fr-FR"/>
              </w:rPr>
              <w:t>teava PVC  Ø110 x 5,3 mm cu  suport nivelmetru electronic ( L = 3 ml / 1 rez. )</w:t>
            </w:r>
          </w:p>
        </w:tc>
        <w:tc>
          <w:tcPr>
            <w:tcW w:w="217" w:type="pct"/>
            <w:shd w:val="clear" w:color="auto" w:fill="auto"/>
          </w:tcPr>
          <w:p w:rsidR="009B548C" w:rsidRPr="00133E99" w:rsidRDefault="009B548C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133E99">
              <w:rPr>
                <w:color w:val="000000"/>
                <w:sz w:val="22"/>
                <w:szCs w:val="22"/>
                <w:lang w:val="fr-FR"/>
              </w:rPr>
              <w:t>m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9B548C" w:rsidRPr="009642AC" w:rsidRDefault="009B548C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6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B548C" w:rsidRPr="009642AC" w:rsidTr="00D9526C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9B548C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9B548C" w:rsidRPr="009642AC" w:rsidRDefault="009B548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133E99">
              <w:rPr>
                <w:caps/>
                <w:color w:val="000000"/>
                <w:sz w:val="22"/>
                <w:szCs w:val="22"/>
                <w:lang w:val="fr-FR"/>
              </w:rPr>
              <w:t>sonde nivelmetru electronic</w:t>
            </w:r>
          </w:p>
        </w:tc>
        <w:tc>
          <w:tcPr>
            <w:tcW w:w="217" w:type="pct"/>
            <w:shd w:val="clear" w:color="auto" w:fill="auto"/>
          </w:tcPr>
          <w:p w:rsidR="009B548C" w:rsidRPr="00133E99" w:rsidRDefault="009B548C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133E99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9B548C" w:rsidRPr="00133E99" w:rsidRDefault="009B548C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133E99"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B548C" w:rsidRPr="009642AC" w:rsidTr="00D9526C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9B548C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9B548C" w:rsidRPr="009642AC" w:rsidRDefault="009B548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521B56">
              <w:rPr>
                <w:caps/>
                <w:color w:val="000000"/>
                <w:sz w:val="22"/>
                <w:szCs w:val="22"/>
                <w:lang w:val="fr-FR"/>
              </w:rPr>
              <w:t>capace de vizitare L x l x h = 1 x 0,5 x 0,006 m / 1  rez. = 24 kg/rez.</w:t>
            </w:r>
          </w:p>
        </w:tc>
        <w:tc>
          <w:tcPr>
            <w:tcW w:w="217" w:type="pct"/>
            <w:shd w:val="clear" w:color="auto" w:fill="auto"/>
            <w:vAlign w:val="center"/>
          </w:tcPr>
          <w:p w:rsidR="009B548C" w:rsidRPr="00521B56" w:rsidRDefault="009B548C" w:rsidP="00521B56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521B56">
              <w:rPr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9B548C" w:rsidRPr="009642AC" w:rsidRDefault="009B548C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24</w:t>
            </w:r>
          </w:p>
        </w:tc>
        <w:tc>
          <w:tcPr>
            <w:tcW w:w="26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B548C" w:rsidRPr="009642AC" w:rsidTr="00D9526C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9B548C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9B548C" w:rsidRPr="009642AC" w:rsidRDefault="009B548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C44943">
              <w:rPr>
                <w:caps/>
                <w:color w:val="000000"/>
                <w:sz w:val="22"/>
                <w:szCs w:val="22"/>
                <w:lang w:val="fr-FR"/>
              </w:rPr>
              <w:t>robinet RCCF Dn 200 Pn 10 cu flanse - circuit aspiratie ( 1 buc / 1 rez. )</w:t>
            </w:r>
          </w:p>
        </w:tc>
        <w:tc>
          <w:tcPr>
            <w:tcW w:w="217" w:type="pct"/>
            <w:shd w:val="clear" w:color="auto" w:fill="auto"/>
          </w:tcPr>
          <w:p w:rsidR="009B548C" w:rsidRPr="00C44943" w:rsidRDefault="009B548C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C44943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9B548C" w:rsidRPr="009642AC" w:rsidRDefault="00095427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6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9B548C" w:rsidRPr="009642AC" w:rsidTr="00D9526C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9B548C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172" w:type="pct"/>
            <w:shd w:val="clear" w:color="auto" w:fill="auto"/>
          </w:tcPr>
          <w:p w:rsidR="009B548C" w:rsidRPr="009642AC" w:rsidRDefault="009B548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C44943">
              <w:rPr>
                <w:caps/>
                <w:color w:val="000000"/>
                <w:sz w:val="22"/>
                <w:szCs w:val="22"/>
                <w:lang w:val="fr-FR"/>
              </w:rPr>
              <w:t>robinet RCCF Dn 150 Pn 10 cu flanse - circuit alimentare ( 2 buc / 1 rez. )</w:t>
            </w:r>
          </w:p>
        </w:tc>
        <w:tc>
          <w:tcPr>
            <w:tcW w:w="217" w:type="pct"/>
            <w:shd w:val="clear" w:color="auto" w:fill="auto"/>
          </w:tcPr>
          <w:p w:rsidR="009B548C" w:rsidRPr="00C44943" w:rsidRDefault="009B548C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C44943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9B548C" w:rsidRPr="009642AC" w:rsidRDefault="00095427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6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B548C" w:rsidRPr="009642AC" w:rsidRDefault="009B548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21B56" w:rsidRPr="009642AC" w:rsidTr="00D9526C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21B56" w:rsidRPr="009642AC" w:rsidRDefault="009B548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11.</w:t>
            </w:r>
          </w:p>
        </w:tc>
        <w:tc>
          <w:tcPr>
            <w:tcW w:w="2172" w:type="pct"/>
            <w:shd w:val="clear" w:color="auto" w:fill="auto"/>
          </w:tcPr>
          <w:p w:rsidR="00521B56" w:rsidRPr="009642AC" w:rsidRDefault="009B548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9B548C">
              <w:rPr>
                <w:caps/>
                <w:color w:val="000000"/>
                <w:sz w:val="22"/>
                <w:szCs w:val="22"/>
                <w:lang w:val="fr-FR"/>
              </w:rPr>
              <w:t>Efectuarea probelor de etanseitate cu apa si de PIF</w:t>
            </w:r>
          </w:p>
        </w:tc>
        <w:tc>
          <w:tcPr>
            <w:tcW w:w="217" w:type="pct"/>
            <w:shd w:val="clear" w:color="auto" w:fill="auto"/>
          </w:tcPr>
          <w:p w:rsidR="00521B56" w:rsidRPr="009B548C" w:rsidRDefault="009B548C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9B548C">
              <w:rPr>
                <w:color w:val="000000"/>
                <w:sz w:val="22"/>
                <w:szCs w:val="22"/>
                <w:lang w:val="fr-FR"/>
              </w:rPr>
              <w:t>buc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521B56" w:rsidRPr="009642AC" w:rsidRDefault="009B548C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6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21B56" w:rsidRPr="009642AC" w:rsidTr="00D9526C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21B56" w:rsidRPr="009642AC" w:rsidRDefault="00A63BCB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12.</w:t>
            </w:r>
          </w:p>
        </w:tc>
        <w:tc>
          <w:tcPr>
            <w:tcW w:w="2172" w:type="pct"/>
            <w:shd w:val="clear" w:color="auto" w:fill="auto"/>
          </w:tcPr>
          <w:p w:rsidR="00521B56" w:rsidRPr="009642AC" w:rsidRDefault="00A63BCB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63BCB">
              <w:rPr>
                <w:caps/>
                <w:color w:val="000000"/>
                <w:sz w:val="22"/>
                <w:szCs w:val="22"/>
                <w:lang w:val="fr-FR"/>
              </w:rPr>
              <w:t>Deseu de fier, rezultat in urma inlocuirilor, transportat la depozitul CTE</w:t>
            </w:r>
          </w:p>
        </w:tc>
        <w:tc>
          <w:tcPr>
            <w:tcW w:w="217" w:type="pct"/>
            <w:shd w:val="clear" w:color="auto" w:fill="auto"/>
          </w:tcPr>
          <w:p w:rsidR="00521B56" w:rsidRPr="00A63BCB" w:rsidRDefault="00A63BCB" w:rsidP="0091572E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A63BCB">
              <w:rPr>
                <w:color w:val="000000"/>
                <w:sz w:val="22"/>
                <w:szCs w:val="22"/>
                <w:lang w:val="fr-FR"/>
              </w:rPr>
              <w:t>kg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521B56" w:rsidRPr="009642AC" w:rsidRDefault="00A63BCB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4000</w:t>
            </w:r>
          </w:p>
        </w:tc>
        <w:tc>
          <w:tcPr>
            <w:tcW w:w="26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21B56" w:rsidRPr="009642AC" w:rsidTr="00D9526C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21B56" w:rsidRPr="009642AC" w:rsidRDefault="00A63BCB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13.</w:t>
            </w:r>
          </w:p>
        </w:tc>
        <w:tc>
          <w:tcPr>
            <w:tcW w:w="2172" w:type="pct"/>
            <w:shd w:val="clear" w:color="auto" w:fill="auto"/>
          </w:tcPr>
          <w:p w:rsidR="00521B56" w:rsidRPr="009642AC" w:rsidRDefault="00A63BCB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63BCB">
              <w:rPr>
                <w:caps/>
                <w:color w:val="000000"/>
                <w:sz w:val="22"/>
                <w:szCs w:val="22"/>
                <w:lang w:val="fr-FR"/>
              </w:rPr>
              <w:t>UTILITATI</w:t>
            </w:r>
          </w:p>
        </w:tc>
        <w:tc>
          <w:tcPr>
            <w:tcW w:w="217" w:type="pct"/>
            <w:shd w:val="clear" w:color="auto" w:fill="auto"/>
          </w:tcPr>
          <w:p w:rsidR="00521B56" w:rsidRPr="009642AC" w:rsidRDefault="00521B56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521B56" w:rsidRPr="009642AC" w:rsidRDefault="00521B56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6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51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9642AC" w:rsidTr="00BB759E">
        <w:trPr>
          <w:cantSplit/>
          <w:trHeight w:val="214"/>
        </w:trPr>
        <w:tc>
          <w:tcPr>
            <w:tcW w:w="5000" w:type="pct"/>
            <w:gridSpan w:val="10"/>
            <w:shd w:val="clear" w:color="auto" w:fill="auto"/>
          </w:tcPr>
          <w:p w:rsidR="00164C5B" w:rsidRPr="009642AC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487B9C" w:rsidRDefault="00261BCA" w:rsidP="00BD69C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* </w:t>
      </w:r>
      <w:r w:rsidR="008A7325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 de zile </w:t>
      </w:r>
      <w:r w:rsidR="008A7325">
        <w:rPr>
          <w:color w:val="000000"/>
          <w:sz w:val="22"/>
          <w:szCs w:val="22"/>
        </w:rPr>
        <w:t>calendaristice de la predarea frontului de lucru in perioada: 06.06.2023 – 26.06.2023</w:t>
      </w:r>
    </w:p>
    <w:p w:rsidR="00AD011D" w:rsidRDefault="00AD011D" w:rsidP="00BD69C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OBS. </w:t>
      </w:r>
      <w:r w:rsidRPr="00AD011D">
        <w:rPr>
          <w:color w:val="000000"/>
          <w:sz w:val="22"/>
          <w:szCs w:val="22"/>
        </w:rPr>
        <w:t>Dimeniunile exacte ale cordoanelor de sudura si a suprafelor metalice ce urmeaza a fi inlocuite se vor stabili in urma releveului la fata locului</w:t>
      </w:r>
    </w:p>
    <w:p w:rsidR="00AD011D" w:rsidRDefault="00AD011D" w:rsidP="00BD69C5">
      <w:pPr>
        <w:jc w:val="both"/>
        <w:rPr>
          <w:color w:val="000000"/>
          <w:sz w:val="22"/>
          <w:szCs w:val="22"/>
        </w:rPr>
      </w:pPr>
    </w:p>
    <w:p w:rsidR="00AD011D" w:rsidRDefault="00AD011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AD011D" w:rsidRDefault="00AD011D" w:rsidP="00BD69C5">
      <w:pPr>
        <w:jc w:val="both"/>
        <w:rPr>
          <w:color w:val="000000"/>
          <w:sz w:val="22"/>
          <w:szCs w:val="22"/>
        </w:rPr>
      </w:pPr>
    </w:p>
    <w:p w:rsidR="004F0A8D" w:rsidRPr="00BB2C95" w:rsidRDefault="004F0A8D" w:rsidP="004F0A8D">
      <w:pPr>
        <w:rPr>
          <w:b/>
          <w:sz w:val="22"/>
          <w:szCs w:val="22"/>
          <w:lang w:val="fr-FR"/>
        </w:rPr>
      </w:pPr>
      <w:r>
        <w:rPr>
          <w:b/>
          <w:sz w:val="22"/>
          <w:szCs w:val="22"/>
        </w:rPr>
        <w:lastRenderedPageBreak/>
        <w:tab/>
      </w:r>
      <w:r w:rsidRPr="00BB2C95">
        <w:rPr>
          <w:b/>
          <w:sz w:val="22"/>
          <w:szCs w:val="22"/>
        </w:rPr>
        <w:t xml:space="preserve">LISTA MATERIALELOR DE </w:t>
      </w:r>
      <w:r>
        <w:rPr>
          <w:b/>
          <w:sz w:val="22"/>
          <w:szCs w:val="22"/>
        </w:rPr>
        <w:t>ASIGURATE DE PRESTATOR</w:t>
      </w:r>
    </w:p>
    <w:tbl>
      <w:tblPr>
        <w:tblW w:w="4355" w:type="pct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"/>
        <w:gridCol w:w="6288"/>
        <w:gridCol w:w="867"/>
        <w:gridCol w:w="1278"/>
        <w:gridCol w:w="1561"/>
        <w:gridCol w:w="1278"/>
        <w:gridCol w:w="1837"/>
      </w:tblGrid>
      <w:tr w:rsidR="004F0A8D" w:rsidRPr="00C821DC" w:rsidTr="004F0A8D">
        <w:trPr>
          <w:cantSplit/>
          <w:trHeight w:val="645"/>
        </w:trPr>
        <w:tc>
          <w:tcPr>
            <w:tcW w:w="282" w:type="pct"/>
            <w:vMerge w:val="restart"/>
            <w:vAlign w:val="center"/>
          </w:tcPr>
          <w:p w:rsidR="004F0A8D" w:rsidRPr="00A01D02" w:rsidRDefault="004F0A8D" w:rsidP="007660E2">
            <w:pPr>
              <w:pBdr>
                <w:between w:val="single" w:sz="2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>Nr. Crt</w:t>
            </w:r>
          </w:p>
        </w:tc>
        <w:tc>
          <w:tcPr>
            <w:tcW w:w="2263" w:type="pct"/>
            <w:vMerge w:val="restart"/>
            <w:vAlign w:val="center"/>
          </w:tcPr>
          <w:p w:rsidR="004F0A8D" w:rsidRPr="00A01D02" w:rsidRDefault="004F0A8D" w:rsidP="007660E2">
            <w:pPr>
              <w:pBdr>
                <w:between w:val="single" w:sz="24" w:space="1" w:color="auto"/>
              </w:pBd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A01D02">
              <w:rPr>
                <w:color w:val="000000"/>
                <w:sz w:val="22"/>
                <w:szCs w:val="22"/>
                <w:lang w:val="fr-FR"/>
              </w:rPr>
              <w:t>DENUMIRE  PRODUSE</w:t>
            </w:r>
          </w:p>
        </w:tc>
        <w:tc>
          <w:tcPr>
            <w:tcW w:w="312" w:type="pct"/>
            <w:vMerge w:val="restart"/>
            <w:vAlign w:val="center"/>
          </w:tcPr>
          <w:p w:rsidR="004F0A8D" w:rsidRPr="00A01D02" w:rsidRDefault="004F0A8D" w:rsidP="007660E2">
            <w:pPr>
              <w:pBdr>
                <w:between w:val="single" w:sz="2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>UM</w:t>
            </w:r>
          </w:p>
        </w:tc>
        <w:tc>
          <w:tcPr>
            <w:tcW w:w="460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F0A8D" w:rsidRPr="00A01D02" w:rsidRDefault="004F0A8D" w:rsidP="007660E2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 xml:space="preserve">CANTITATE </w:t>
            </w:r>
          </w:p>
        </w:tc>
        <w:tc>
          <w:tcPr>
            <w:tcW w:w="1022" w:type="pct"/>
            <w:gridSpan w:val="2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color w:val="000000"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 xml:space="preserve">PREŢ </w:t>
            </w:r>
          </w:p>
          <w:p w:rsidR="004F0A8D" w:rsidRPr="00A01D02" w:rsidRDefault="004F0A8D" w:rsidP="007660E2">
            <w:pPr>
              <w:jc w:val="center"/>
              <w:rPr>
                <w:color w:val="000000"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>lei fără TVA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color w:val="000000"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>CINE ASIGURA</w:t>
            </w:r>
          </w:p>
        </w:tc>
      </w:tr>
      <w:tr w:rsidR="004F0A8D" w:rsidRPr="00C821DC" w:rsidTr="004F0A8D">
        <w:trPr>
          <w:trHeight w:val="681"/>
        </w:trPr>
        <w:tc>
          <w:tcPr>
            <w:tcW w:w="282" w:type="pct"/>
            <w:vMerge/>
            <w:vAlign w:val="center"/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  <w:tc>
          <w:tcPr>
            <w:tcW w:w="2263" w:type="pct"/>
            <w:vMerge/>
            <w:vAlign w:val="center"/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  <w:tc>
          <w:tcPr>
            <w:tcW w:w="312" w:type="pct"/>
            <w:vMerge/>
            <w:vAlign w:val="center"/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  <w:tc>
          <w:tcPr>
            <w:tcW w:w="460" w:type="pct"/>
            <w:vMerge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  <w:p w:rsidR="004F0A8D" w:rsidRPr="00A01D02" w:rsidRDefault="004F0A8D" w:rsidP="007660E2">
            <w:pPr>
              <w:ind w:left="-108" w:right="-108" w:hanging="108"/>
              <w:jc w:val="center"/>
              <w:rPr>
                <w:sz w:val="22"/>
                <w:szCs w:val="22"/>
              </w:rPr>
            </w:pPr>
            <w:r w:rsidRPr="00A01D02">
              <w:rPr>
                <w:sz w:val="22"/>
                <w:szCs w:val="22"/>
              </w:rPr>
              <w:t>UNITAR</w:t>
            </w:r>
          </w:p>
          <w:p w:rsidR="004F0A8D" w:rsidRPr="00A01D02" w:rsidRDefault="004F0A8D" w:rsidP="007660E2">
            <w:pPr>
              <w:ind w:left="-108" w:right="-108"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A01D02">
              <w:rPr>
                <w:sz w:val="22"/>
                <w:szCs w:val="22"/>
              </w:rPr>
              <w:t xml:space="preserve">TOTAL   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</w:tr>
      <w:tr w:rsidR="004F0A8D" w:rsidRPr="00C821DC" w:rsidTr="004F0A8D">
        <w:tc>
          <w:tcPr>
            <w:tcW w:w="282" w:type="pct"/>
            <w:vAlign w:val="center"/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3" w:type="pct"/>
            <w:vAlign w:val="center"/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" w:type="pct"/>
            <w:vAlign w:val="center"/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5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6</w:t>
            </w: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 w:rsidRPr="00A01D02">
              <w:rPr>
                <w:caps/>
                <w:color w:val="000000"/>
                <w:sz w:val="22"/>
                <w:szCs w:val="22"/>
              </w:rPr>
              <w:t>7</w:t>
            </w:r>
          </w:p>
        </w:tc>
      </w:tr>
      <w:tr w:rsidR="004F0A8D" w:rsidRPr="00C821DC" w:rsidTr="004F0A8D">
        <w:tc>
          <w:tcPr>
            <w:tcW w:w="282" w:type="pct"/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1</w:t>
            </w:r>
          </w:p>
        </w:tc>
        <w:tc>
          <w:tcPr>
            <w:tcW w:w="2263" w:type="pct"/>
            <w:vAlign w:val="center"/>
          </w:tcPr>
          <w:p w:rsidR="004F0A8D" w:rsidRPr="00A01D02" w:rsidRDefault="00D07248" w:rsidP="007660E2">
            <w:pPr>
              <w:jc w:val="both"/>
              <w:rPr>
                <w:bCs/>
                <w:sz w:val="22"/>
                <w:szCs w:val="22"/>
                <w:lang w:val="fr-FR"/>
              </w:rPr>
            </w:pPr>
            <w:r w:rsidRPr="00A01D02">
              <w:rPr>
                <w:color w:val="000000"/>
                <w:sz w:val="22"/>
                <w:szCs w:val="22"/>
              </w:rPr>
              <w:t>Tabla otel S 235 JR ( gr. 4 mm )</w:t>
            </w:r>
          </w:p>
        </w:tc>
        <w:tc>
          <w:tcPr>
            <w:tcW w:w="312" w:type="pct"/>
          </w:tcPr>
          <w:p w:rsidR="004F0A8D" w:rsidRPr="00A01D02" w:rsidRDefault="00D07248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D07248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6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caps/>
                <w:color w:val="000000"/>
                <w:sz w:val="22"/>
                <w:szCs w:val="22"/>
              </w:rPr>
            </w:pPr>
          </w:p>
        </w:tc>
      </w:tr>
      <w:tr w:rsidR="004F0A8D" w:rsidRPr="00C821DC" w:rsidTr="004F0A8D">
        <w:trPr>
          <w:trHeight w:val="309"/>
        </w:trPr>
        <w:tc>
          <w:tcPr>
            <w:tcW w:w="282" w:type="pct"/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2</w:t>
            </w:r>
          </w:p>
        </w:tc>
        <w:tc>
          <w:tcPr>
            <w:tcW w:w="2263" w:type="pct"/>
            <w:vAlign w:val="center"/>
          </w:tcPr>
          <w:p w:rsidR="004F0A8D" w:rsidRPr="00A01D02" w:rsidRDefault="00FA3BB9" w:rsidP="007660E2">
            <w:pPr>
              <w:jc w:val="both"/>
              <w:rPr>
                <w:bCs/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>Tabla otel  S 235 JR ( gr. 8 mm )</w:t>
            </w:r>
          </w:p>
        </w:tc>
        <w:tc>
          <w:tcPr>
            <w:tcW w:w="312" w:type="pct"/>
          </w:tcPr>
          <w:p w:rsidR="004F0A8D" w:rsidRPr="00A01D02" w:rsidRDefault="00FA3BB9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FA3BB9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5031</w:t>
            </w: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</w:tr>
      <w:tr w:rsidR="004F0A8D" w:rsidRPr="00C821DC" w:rsidTr="008F5A56">
        <w:trPr>
          <w:trHeight w:val="309"/>
        </w:trPr>
        <w:tc>
          <w:tcPr>
            <w:tcW w:w="282" w:type="pct"/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3</w:t>
            </w:r>
          </w:p>
        </w:tc>
        <w:tc>
          <w:tcPr>
            <w:tcW w:w="2263" w:type="pct"/>
            <w:vAlign w:val="center"/>
          </w:tcPr>
          <w:p w:rsidR="004F0A8D" w:rsidRPr="00A01D02" w:rsidRDefault="00AA1C39" w:rsidP="007660E2">
            <w:pPr>
              <w:rPr>
                <w:sz w:val="22"/>
                <w:szCs w:val="22"/>
              </w:rPr>
            </w:pPr>
            <w:r w:rsidRPr="00A01D02">
              <w:rPr>
                <w:color w:val="000000"/>
                <w:sz w:val="22"/>
                <w:szCs w:val="22"/>
              </w:rPr>
              <w:t xml:space="preserve">Vopsea Silurex D sau echivalent,  pentru o suprafata  de 160 mp / rezervor (vopsitorie in doua straturi) </w:t>
            </w:r>
          </w:p>
        </w:tc>
        <w:tc>
          <w:tcPr>
            <w:tcW w:w="312" w:type="pct"/>
            <w:vAlign w:val="center"/>
          </w:tcPr>
          <w:p w:rsidR="004F0A8D" w:rsidRPr="00A01D02" w:rsidRDefault="00A01D02" w:rsidP="008F5A56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8F5A56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</w:tr>
      <w:tr w:rsidR="004F0A8D" w:rsidRPr="00C821DC" w:rsidTr="008F5A56">
        <w:trPr>
          <w:trHeight w:val="309"/>
        </w:trPr>
        <w:tc>
          <w:tcPr>
            <w:tcW w:w="282" w:type="pct"/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4</w:t>
            </w:r>
          </w:p>
        </w:tc>
        <w:tc>
          <w:tcPr>
            <w:tcW w:w="2263" w:type="pct"/>
          </w:tcPr>
          <w:p w:rsidR="004F0A8D" w:rsidRPr="00A01D02" w:rsidRDefault="00A01D02" w:rsidP="007660E2">
            <w:pPr>
              <w:rPr>
                <w:sz w:val="22"/>
                <w:szCs w:val="22"/>
              </w:rPr>
            </w:pPr>
            <w:r w:rsidRPr="00A01D02">
              <w:rPr>
                <w:color w:val="000000"/>
              </w:rPr>
              <w:t>Degresant</w:t>
            </w:r>
          </w:p>
        </w:tc>
        <w:tc>
          <w:tcPr>
            <w:tcW w:w="312" w:type="pct"/>
            <w:vAlign w:val="center"/>
          </w:tcPr>
          <w:p w:rsidR="004F0A8D" w:rsidRPr="00A01D02" w:rsidRDefault="00FB7BFF" w:rsidP="008F5A56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8F5A56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</w:tr>
      <w:tr w:rsidR="004F0A8D" w:rsidRPr="00C821DC" w:rsidTr="008F5A56">
        <w:trPr>
          <w:trHeight w:val="309"/>
        </w:trPr>
        <w:tc>
          <w:tcPr>
            <w:tcW w:w="282" w:type="pct"/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5</w:t>
            </w:r>
          </w:p>
        </w:tc>
        <w:tc>
          <w:tcPr>
            <w:tcW w:w="2263" w:type="pct"/>
          </w:tcPr>
          <w:p w:rsidR="004F0A8D" w:rsidRPr="008F5A56" w:rsidRDefault="008F5A56" w:rsidP="007660E2">
            <w:pPr>
              <w:rPr>
                <w:sz w:val="22"/>
                <w:szCs w:val="22"/>
              </w:rPr>
            </w:pPr>
            <w:r w:rsidRPr="008F5A56">
              <w:rPr>
                <w:color w:val="000000"/>
                <w:sz w:val="22"/>
                <w:szCs w:val="22"/>
              </w:rPr>
              <w:t>Diluant poliesteric</w:t>
            </w:r>
          </w:p>
        </w:tc>
        <w:tc>
          <w:tcPr>
            <w:tcW w:w="312" w:type="pct"/>
            <w:vAlign w:val="center"/>
          </w:tcPr>
          <w:p w:rsidR="004F0A8D" w:rsidRPr="00A01D02" w:rsidRDefault="00FB7BFF" w:rsidP="008F5A56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8F5A56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</w:tr>
      <w:tr w:rsidR="00A70BAA" w:rsidRPr="00C821DC" w:rsidTr="008F5A56">
        <w:trPr>
          <w:trHeight w:val="309"/>
        </w:trPr>
        <w:tc>
          <w:tcPr>
            <w:tcW w:w="282" w:type="pct"/>
            <w:vAlign w:val="center"/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6</w:t>
            </w:r>
          </w:p>
        </w:tc>
        <w:tc>
          <w:tcPr>
            <w:tcW w:w="2263" w:type="pct"/>
          </w:tcPr>
          <w:p w:rsidR="00A70BAA" w:rsidRPr="008F5A56" w:rsidRDefault="008F5A56" w:rsidP="007660E2">
            <w:pPr>
              <w:rPr>
                <w:sz w:val="22"/>
                <w:szCs w:val="22"/>
              </w:rPr>
            </w:pPr>
            <w:r w:rsidRPr="008F5A56">
              <w:rPr>
                <w:color w:val="000000"/>
                <w:sz w:val="22"/>
                <w:szCs w:val="22"/>
              </w:rPr>
              <w:t>Grund Silurex SA  sau echivalent   intr-un strat</w:t>
            </w:r>
          </w:p>
        </w:tc>
        <w:tc>
          <w:tcPr>
            <w:tcW w:w="312" w:type="pct"/>
            <w:vAlign w:val="center"/>
          </w:tcPr>
          <w:p w:rsidR="00A70BAA" w:rsidRPr="00A01D02" w:rsidRDefault="00FB7BFF" w:rsidP="008F5A56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A70BAA" w:rsidRPr="00A01D02" w:rsidRDefault="00A70BAA" w:rsidP="008F5A56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  <w:vAlign w:val="center"/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</w:rPr>
            </w:pPr>
          </w:p>
        </w:tc>
      </w:tr>
      <w:tr w:rsidR="00A70BAA" w:rsidRPr="00C821DC" w:rsidTr="008F5A56">
        <w:trPr>
          <w:trHeight w:val="309"/>
        </w:trPr>
        <w:tc>
          <w:tcPr>
            <w:tcW w:w="282" w:type="pct"/>
            <w:vAlign w:val="center"/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7</w:t>
            </w:r>
          </w:p>
        </w:tc>
        <w:tc>
          <w:tcPr>
            <w:tcW w:w="2263" w:type="pct"/>
          </w:tcPr>
          <w:p w:rsidR="00A70BAA" w:rsidRPr="008F5A56" w:rsidRDefault="008F5A56" w:rsidP="007660E2">
            <w:pPr>
              <w:rPr>
                <w:sz w:val="22"/>
                <w:szCs w:val="22"/>
              </w:rPr>
            </w:pPr>
            <w:r w:rsidRPr="008F5A56">
              <w:rPr>
                <w:color w:val="000000"/>
                <w:sz w:val="22"/>
                <w:szCs w:val="22"/>
              </w:rPr>
              <w:t>Fibra de sticla</w:t>
            </w:r>
          </w:p>
        </w:tc>
        <w:tc>
          <w:tcPr>
            <w:tcW w:w="312" w:type="pct"/>
            <w:vAlign w:val="center"/>
          </w:tcPr>
          <w:p w:rsidR="00A70BAA" w:rsidRPr="00A01D02" w:rsidRDefault="00FB7BFF" w:rsidP="008F5A56">
            <w:pPr>
              <w:jc w:val="center"/>
              <w:rPr>
                <w:sz w:val="22"/>
                <w:szCs w:val="22"/>
                <w:lang w:val="ro-RO"/>
              </w:rPr>
            </w:pPr>
            <w:r w:rsidRPr="00A01D02">
              <w:rPr>
                <w:sz w:val="22"/>
                <w:szCs w:val="22"/>
                <w:lang w:val="ro-RO"/>
              </w:rPr>
              <w:t>kg</w:t>
            </w:r>
          </w:p>
        </w:tc>
        <w:tc>
          <w:tcPr>
            <w:tcW w:w="460" w:type="pct"/>
            <w:tcBorders>
              <w:right w:val="single" w:sz="4" w:space="0" w:color="auto"/>
            </w:tcBorders>
            <w:vAlign w:val="center"/>
          </w:tcPr>
          <w:p w:rsidR="00A70BAA" w:rsidRPr="00A01D02" w:rsidRDefault="00A70BAA" w:rsidP="008F5A56">
            <w:pPr>
              <w:jc w:val="center"/>
              <w:rPr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  <w:vAlign w:val="center"/>
          </w:tcPr>
          <w:p w:rsidR="00A70BAA" w:rsidRPr="00A01D02" w:rsidRDefault="00A70BAA" w:rsidP="007660E2">
            <w:pPr>
              <w:jc w:val="center"/>
              <w:rPr>
                <w:sz w:val="22"/>
                <w:szCs w:val="22"/>
              </w:rPr>
            </w:pPr>
          </w:p>
        </w:tc>
      </w:tr>
      <w:tr w:rsidR="004F0A8D" w:rsidRPr="00C821DC" w:rsidTr="004F0A8D">
        <w:trPr>
          <w:trHeight w:val="309"/>
        </w:trPr>
        <w:tc>
          <w:tcPr>
            <w:tcW w:w="3316" w:type="pct"/>
            <w:gridSpan w:val="4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rPr>
                <w:sz w:val="22"/>
                <w:szCs w:val="22"/>
              </w:rPr>
            </w:pPr>
            <w:r w:rsidRPr="00A01D02">
              <w:rPr>
                <w:b/>
                <w:sz w:val="22"/>
                <w:szCs w:val="22"/>
              </w:rPr>
              <w:t>TOTAL (LEI FARA TVA)</w:t>
            </w: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4F0A8D" w:rsidRPr="00A01D02" w:rsidRDefault="004F0A8D" w:rsidP="007660E2">
            <w:pPr>
              <w:jc w:val="center"/>
              <w:rPr>
                <w:sz w:val="22"/>
                <w:szCs w:val="22"/>
              </w:rPr>
            </w:pPr>
          </w:p>
        </w:tc>
      </w:tr>
    </w:tbl>
    <w:p w:rsidR="00487B9C" w:rsidRDefault="004F0A8D" w:rsidP="00BD69C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OBS. Toate materialele marunte vor fi asigurate de prestator.</w:t>
      </w: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C3993" w:rsidRPr="009642AC" w:rsidRDefault="004C3993" w:rsidP="00BB759E">
      <w:pPr>
        <w:jc w:val="both"/>
        <w:rPr>
          <w:color w:val="000000"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  <w:gridCol w:w="4961"/>
      </w:tblGrid>
      <w:tr w:rsidR="006B6525" w:rsidRPr="009642AC" w:rsidTr="00662221">
        <w:tc>
          <w:tcPr>
            <w:tcW w:w="10206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 xml:space="preserve">  </w:t>
            </w:r>
            <w:r w:rsidR="00E6079D" w:rsidRPr="009642AC">
              <w:rPr>
                <w:b/>
                <w:sz w:val="22"/>
                <w:szCs w:val="22"/>
              </w:rPr>
              <w:t xml:space="preserve">  OFERTA PRESTATOR</w:t>
            </w:r>
            <w:r w:rsidRPr="009642AC">
              <w:rPr>
                <w:sz w:val="22"/>
                <w:szCs w:val="22"/>
              </w:rPr>
              <w:t xml:space="preserve">     </w:t>
            </w:r>
          </w:p>
          <w:p w:rsidR="006B6525" w:rsidRPr="009642AC" w:rsidRDefault="006B6525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</w:t>
            </w:r>
            <w:r w:rsidRPr="009642AC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9642AC" w:rsidTr="00662221">
        <w:tc>
          <w:tcPr>
            <w:tcW w:w="10206" w:type="dxa"/>
            <w:shd w:val="clear" w:color="auto" w:fill="auto"/>
          </w:tcPr>
          <w:p w:rsidR="006B6525" w:rsidRPr="009642AC" w:rsidRDefault="00042F1C" w:rsidP="0029775E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  <w:lang w:val="ro-RO"/>
              </w:rPr>
              <w:t>Prestatorul</w:t>
            </w:r>
            <w:r w:rsidR="0029775E" w:rsidRPr="009642AC">
              <w:rPr>
                <w:sz w:val="22"/>
                <w:szCs w:val="22"/>
                <w:lang w:val="ro-RO"/>
              </w:rPr>
              <w:t xml:space="preserve"> va respecta in totalitate cerintele caietului de sarcini</w:t>
            </w:r>
            <w:r w:rsidR="00B76B58" w:rsidRPr="009642AC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3B7EFE" w:rsidRPr="009642AC" w:rsidRDefault="006B6525" w:rsidP="0029775E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Acceptat □   </w:t>
            </w:r>
            <w:r w:rsidR="00042F1C" w:rsidRPr="009642AC">
              <w:rPr>
                <w:sz w:val="22"/>
                <w:szCs w:val="22"/>
              </w:rPr>
              <w:t xml:space="preserve">                                     </w:t>
            </w:r>
            <w:r w:rsidR="005C2126"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 xml:space="preserve">Neacceptat □ </w:t>
            </w:r>
          </w:p>
        </w:tc>
      </w:tr>
      <w:tr w:rsidR="00707691" w:rsidRPr="009642AC" w:rsidTr="00662221">
        <w:tc>
          <w:tcPr>
            <w:tcW w:w="10206" w:type="dxa"/>
            <w:shd w:val="clear" w:color="auto" w:fill="auto"/>
          </w:tcPr>
          <w:p w:rsidR="00707691" w:rsidRPr="009642AC" w:rsidRDefault="00EA4835" w:rsidP="00354556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Prestatorul va asigura in intregime materialele </w:t>
            </w:r>
            <w:r w:rsidR="00354556">
              <w:rPr>
                <w:sz w:val="22"/>
                <w:szCs w:val="22"/>
                <w:lang w:val="ro-RO"/>
              </w:rPr>
              <w:t>de baza si materialele marunte</w:t>
            </w:r>
            <w:r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707691" w:rsidRPr="009642AC" w:rsidRDefault="00972829" w:rsidP="00297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9642AC">
              <w:rPr>
                <w:sz w:val="22"/>
                <w:szCs w:val="22"/>
              </w:rPr>
              <w:t xml:space="preserve">Acceptat □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662221" w:rsidRPr="009642AC" w:rsidTr="00662221">
        <w:tc>
          <w:tcPr>
            <w:tcW w:w="10206" w:type="dxa"/>
            <w:shd w:val="clear" w:color="auto" w:fill="auto"/>
          </w:tcPr>
          <w:p w:rsidR="00662221" w:rsidRPr="00662221" w:rsidRDefault="00D9526C" w:rsidP="00D9526C">
            <w:pPr>
              <w:ind w:left="360"/>
              <w:jc w:val="both"/>
              <w:rPr>
                <w:sz w:val="22"/>
                <w:szCs w:val="22"/>
                <w:highlight w:val="yellow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3. </w:t>
            </w:r>
            <w:r w:rsidR="00662221" w:rsidRPr="00D9526C">
              <w:rPr>
                <w:sz w:val="22"/>
                <w:szCs w:val="22"/>
                <w:lang w:val="ro-RO"/>
              </w:rPr>
              <w:t>Garantia de buna executie: 10 % din valoarea contractului</w:t>
            </w:r>
          </w:p>
          <w:p w:rsidR="00D9526C" w:rsidRDefault="00D9526C" w:rsidP="00D9526C">
            <w:pPr>
              <w:pStyle w:val="BodyText"/>
              <w:rPr>
                <w:bCs/>
                <w:color w:val="000000" w:themeColor="text1"/>
                <w:sz w:val="26"/>
                <w:szCs w:val="26"/>
              </w:rPr>
            </w:pPr>
            <w:r w:rsidRPr="00B27F9E">
              <w:rPr>
                <w:bCs/>
                <w:color w:val="000000" w:themeColor="text1"/>
                <w:sz w:val="26"/>
                <w:szCs w:val="26"/>
              </w:rPr>
              <w:t xml:space="preserve">a) </w:t>
            </w:r>
            <w:r w:rsidRPr="00B27F9E">
              <w:rPr>
                <w:color w:val="000000" w:themeColor="text1"/>
                <w:sz w:val="26"/>
              </w:rPr>
              <w:t>virament bancar in contul beneficiarului mentionat la capitolul 1.</w:t>
            </w:r>
            <w:r w:rsidRPr="00B27F9E">
              <w:rPr>
                <w:bCs/>
                <w:color w:val="000000" w:themeColor="text1"/>
                <w:sz w:val="26"/>
                <w:szCs w:val="26"/>
              </w:rPr>
              <w:tab/>
            </w:r>
          </w:p>
          <w:p w:rsidR="00D9526C" w:rsidRPr="00D9526C" w:rsidRDefault="00D9526C" w:rsidP="00D9526C">
            <w:pPr>
              <w:pStyle w:val="BodyText"/>
              <w:rPr>
                <w:bCs/>
                <w:color w:val="000000" w:themeColor="text1"/>
                <w:sz w:val="26"/>
                <w:szCs w:val="26"/>
              </w:rPr>
            </w:pPr>
            <w:r w:rsidRPr="00B27F9E">
              <w:rPr>
                <w:sz w:val="26"/>
                <w:szCs w:val="26"/>
              </w:rPr>
              <w:t xml:space="preserve">b) instrument de garantare emis in conditiile legii, astfel:  </w:t>
            </w:r>
          </w:p>
          <w:p w:rsidR="00D9526C" w:rsidRPr="00B27F9E" w:rsidRDefault="00D9526C" w:rsidP="00D9526C">
            <w:pPr>
              <w:pStyle w:val="ListParagraph"/>
              <w:numPr>
                <w:ilvl w:val="0"/>
                <w:numId w:val="10"/>
              </w:numPr>
              <w:contextualSpacing/>
              <w:jc w:val="both"/>
              <w:rPr>
                <w:sz w:val="22"/>
                <w:szCs w:val="22"/>
                <w:lang w:val="en-GB" w:eastAsia="en-GB"/>
              </w:rPr>
            </w:pP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scrisoare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garanţie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emisa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instituţii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de credit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bancare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sau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instituţii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financiare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8A3733">
              <w:rPr>
                <w:sz w:val="22"/>
                <w:szCs w:val="22"/>
                <w:lang w:val="en-GB" w:eastAsia="en-GB"/>
              </w:rPr>
              <w:t>nebancare</w:t>
            </w:r>
            <w:proofErr w:type="spellEnd"/>
            <w:r w:rsidRPr="008A3733">
              <w:rPr>
                <w:sz w:val="22"/>
                <w:szCs w:val="22"/>
                <w:lang w:val="en-GB" w:eastAsia="en-GB"/>
              </w:rPr>
              <w:t xml:space="preserve"> din </w:t>
            </w:r>
            <w:r w:rsidRPr="00B27F9E">
              <w:rPr>
                <w:sz w:val="22"/>
                <w:szCs w:val="22"/>
                <w:lang w:val="en-GB" w:eastAsia="en-GB"/>
              </w:rPr>
              <w:t xml:space="preserve">Romania </w:t>
            </w:r>
            <w:proofErr w:type="spellStart"/>
            <w:r w:rsidRPr="00B27F9E">
              <w:rPr>
                <w:sz w:val="22"/>
                <w:szCs w:val="22"/>
                <w:lang w:val="en-GB" w:eastAsia="en-GB"/>
              </w:rPr>
              <w:t>sau</w:t>
            </w:r>
            <w:proofErr w:type="spellEnd"/>
            <w:r w:rsidRPr="00B27F9E">
              <w:rPr>
                <w:sz w:val="22"/>
                <w:szCs w:val="22"/>
                <w:lang w:val="en-GB" w:eastAsia="en-GB"/>
              </w:rPr>
              <w:t xml:space="preserve"> din alt stat;  </w:t>
            </w:r>
            <w:proofErr w:type="spellStart"/>
            <w:r w:rsidRPr="00B27F9E">
              <w:rPr>
                <w:color w:val="000000"/>
                <w:sz w:val="22"/>
                <w:szCs w:val="22"/>
              </w:rPr>
              <w:t>sau</w:t>
            </w:r>
            <w:proofErr w:type="spellEnd"/>
          </w:p>
          <w:p w:rsidR="00D9526C" w:rsidRPr="00B27F9E" w:rsidRDefault="00D9526C" w:rsidP="00D9526C">
            <w:pPr>
              <w:ind w:firstLine="360"/>
              <w:jc w:val="both"/>
              <w:rPr>
                <w:sz w:val="22"/>
                <w:szCs w:val="22"/>
              </w:rPr>
            </w:pPr>
            <w:r w:rsidRPr="00B27F9E">
              <w:rPr>
                <w:sz w:val="22"/>
                <w:szCs w:val="22"/>
              </w:rPr>
              <w:t xml:space="preserve"> ii) </w:t>
            </w:r>
            <w:r w:rsidRPr="00B27F9E">
              <w:rPr>
                <w:sz w:val="22"/>
                <w:szCs w:val="22"/>
              </w:rPr>
              <w:tab/>
              <w:t xml:space="preserve">asigurare de garantii emisa:  </w:t>
            </w:r>
          </w:p>
          <w:p w:rsidR="00D9526C" w:rsidRPr="00B27F9E" w:rsidRDefault="00D9526C" w:rsidP="00D9526C">
            <w:pPr>
              <w:jc w:val="both"/>
              <w:rPr>
                <w:sz w:val="22"/>
                <w:szCs w:val="22"/>
              </w:rPr>
            </w:pPr>
            <w:r w:rsidRPr="00B27F9E">
              <w:rPr>
                <w:sz w:val="22"/>
                <w:szCs w:val="22"/>
              </w:rPr>
              <w:t xml:space="preserve">   - fie de o societate de asigurari care detine autorizatie de functionare emisa in Romania sau intr-un alt stat membru al Uniunii Europene si/sau care este inscrisa in registrele publicate pe site-ul Autoritatii de Supraveghere Financiara, dupa caz;  </w:t>
            </w:r>
          </w:p>
          <w:p w:rsidR="00D9526C" w:rsidRPr="00B27F9E" w:rsidRDefault="00D9526C" w:rsidP="00D9526C">
            <w:pPr>
              <w:jc w:val="both"/>
              <w:rPr>
                <w:sz w:val="22"/>
                <w:szCs w:val="22"/>
              </w:rPr>
            </w:pPr>
            <w:r w:rsidRPr="00B27F9E">
              <w:rPr>
                <w:sz w:val="22"/>
                <w:szCs w:val="22"/>
              </w:rPr>
              <w:lastRenderedPageBreak/>
              <w:t xml:space="preserve">   - fie de o societate de asigurari dintr-un stat tert printr-o sucursala autorizata in Romania de catre Autoritatea de Supraveghere Financiara, </w:t>
            </w:r>
          </w:p>
          <w:p w:rsidR="00D9526C" w:rsidRPr="002C7ED2" w:rsidRDefault="00D9526C" w:rsidP="00D9526C">
            <w:pPr>
              <w:jc w:val="both"/>
              <w:rPr>
                <w:sz w:val="22"/>
                <w:szCs w:val="22"/>
              </w:rPr>
            </w:pPr>
            <w:r w:rsidRPr="00B27F9E">
              <w:rPr>
                <w:sz w:val="22"/>
                <w:szCs w:val="22"/>
              </w:rPr>
              <w:t xml:space="preserve">prezentat in original de catre contractant, </w:t>
            </w:r>
            <w:r w:rsidRPr="00B27F9E">
              <w:rPr>
                <w:sz w:val="22"/>
                <w:szCs w:val="22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B27F9E">
              <w:rPr>
                <w:sz w:val="22"/>
                <w:szCs w:val="22"/>
              </w:rPr>
              <w:t xml:space="preserve">. Valabilitatea instrumentului de garantare trebuie sa depaseasca cu minim 30 de zile </w:t>
            </w:r>
            <w:r>
              <w:rPr>
                <w:color w:val="000000" w:themeColor="text1"/>
                <w:sz w:val="22"/>
                <w:szCs w:val="22"/>
              </w:rPr>
              <w:t xml:space="preserve">durata </w:t>
            </w:r>
            <w:r w:rsidRPr="002C7ED2">
              <w:rPr>
                <w:color w:val="000000" w:themeColor="text1"/>
                <w:sz w:val="22"/>
                <w:szCs w:val="22"/>
              </w:rPr>
              <w:t>de prestare a serviciilor contractate</w:t>
            </w:r>
            <w:r w:rsidRPr="002C7ED2">
              <w:rPr>
                <w:sz w:val="22"/>
                <w:szCs w:val="22"/>
              </w:rPr>
              <w:t xml:space="preserve"> In cazul in care contractul nu se finalizeaza in perioada de valabilitate a  instrumentului de garantare, valabilitatea acestuia  se va </w:t>
            </w:r>
            <w:r w:rsidR="001F2802">
              <w:rPr>
                <w:sz w:val="22"/>
                <w:szCs w:val="22"/>
              </w:rPr>
              <w:t xml:space="preserve">    </w:t>
            </w:r>
            <w:r w:rsidRPr="002C7ED2">
              <w:rPr>
                <w:sz w:val="22"/>
                <w:szCs w:val="22"/>
              </w:rPr>
              <w:t>prelungi  corespunzator de catre prestator)</w:t>
            </w:r>
            <w:r w:rsidRPr="002C7ED2">
              <w:rPr>
                <w:bCs/>
                <w:sz w:val="26"/>
                <w:szCs w:val="26"/>
              </w:rPr>
              <w:t>; sau</w:t>
            </w:r>
          </w:p>
          <w:p w:rsidR="00662221" w:rsidRPr="002067C1" w:rsidRDefault="00D9526C" w:rsidP="002067C1">
            <w:pPr>
              <w:pStyle w:val="BodyText"/>
              <w:ind w:firstLine="708"/>
              <w:rPr>
                <w:bCs/>
                <w:color w:val="000000" w:themeColor="text1"/>
                <w:sz w:val="26"/>
                <w:szCs w:val="26"/>
              </w:rPr>
            </w:pPr>
            <w:r w:rsidRPr="002C7ED2">
              <w:rPr>
                <w:bCs/>
                <w:color w:val="000000" w:themeColor="text1"/>
                <w:sz w:val="26"/>
                <w:szCs w:val="26"/>
              </w:rPr>
              <w:t>c) prin combinarea modalitatilor de constit</w:t>
            </w:r>
            <w:r w:rsidR="002067C1">
              <w:rPr>
                <w:bCs/>
                <w:color w:val="000000" w:themeColor="text1"/>
                <w:sz w:val="26"/>
                <w:szCs w:val="26"/>
              </w:rPr>
              <w:t>uire prevazute la lit. a) si b)</w:t>
            </w:r>
          </w:p>
        </w:tc>
        <w:tc>
          <w:tcPr>
            <w:tcW w:w="4961" w:type="dxa"/>
            <w:shd w:val="clear" w:color="auto" w:fill="auto"/>
          </w:tcPr>
          <w:p w:rsidR="001F2802" w:rsidRDefault="00662221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</w:t>
            </w:r>
          </w:p>
          <w:p w:rsidR="00662221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662221" w:rsidRPr="009642AC">
              <w:rPr>
                <w:sz w:val="22"/>
                <w:szCs w:val="22"/>
              </w:rPr>
              <w:t xml:space="preserve">Acceptat □        </w:t>
            </w:r>
            <w:r>
              <w:rPr>
                <w:sz w:val="22"/>
                <w:szCs w:val="22"/>
              </w:rPr>
              <w:t xml:space="preserve">                        </w:t>
            </w:r>
            <w:r w:rsidR="006622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</w:t>
            </w:r>
            <w:r w:rsidR="00662221" w:rsidRPr="009642AC">
              <w:rPr>
                <w:sz w:val="22"/>
                <w:szCs w:val="22"/>
              </w:rPr>
              <w:t>Neacceptat □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9642AC">
              <w:rPr>
                <w:sz w:val="22"/>
                <w:szCs w:val="22"/>
              </w:rPr>
              <w:t xml:space="preserve">Acceptat □       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9642AC">
              <w:rPr>
                <w:sz w:val="22"/>
                <w:szCs w:val="22"/>
              </w:rPr>
              <w:t xml:space="preserve">Acceptat □       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</w:tc>
      </w:tr>
      <w:tr w:rsidR="00662221" w:rsidRPr="009642AC" w:rsidTr="00662221">
        <w:tc>
          <w:tcPr>
            <w:tcW w:w="10206" w:type="dxa"/>
            <w:shd w:val="clear" w:color="auto" w:fill="auto"/>
          </w:tcPr>
          <w:p w:rsidR="00662221" w:rsidRPr="00E93264" w:rsidRDefault="000D726D" w:rsidP="000D726D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  <w:lang w:val="ro-RO"/>
              </w:rPr>
            </w:pPr>
            <w:r w:rsidRPr="00E93264">
              <w:rPr>
                <w:sz w:val="22"/>
                <w:szCs w:val="22"/>
                <w:lang w:val="ro-RO"/>
              </w:rPr>
              <w:lastRenderedPageBreak/>
              <w:t xml:space="preserve">Garantia tehnica: </w:t>
            </w:r>
            <w:r w:rsidRPr="00E93264">
              <w:rPr>
                <w:b/>
                <w:spacing w:val="5"/>
                <w:sz w:val="22"/>
                <w:szCs w:val="22"/>
                <w:lang w:val="ro-RO"/>
              </w:rPr>
              <w:t xml:space="preserve">36 </w:t>
            </w:r>
            <w:r w:rsidRPr="00E93264">
              <w:rPr>
                <w:b/>
                <w:bCs/>
                <w:spacing w:val="1"/>
                <w:sz w:val="22"/>
                <w:szCs w:val="22"/>
                <w:lang w:val="ro-RO"/>
              </w:rPr>
              <w:t xml:space="preserve">luni </w:t>
            </w:r>
            <w:r w:rsidRPr="00E93264">
              <w:rPr>
                <w:spacing w:val="1"/>
                <w:sz w:val="22"/>
                <w:szCs w:val="22"/>
                <w:lang w:val="ro-RO"/>
              </w:rPr>
              <w:t xml:space="preserve">de la data semnarii procesului verbal </w:t>
            </w:r>
            <w:r w:rsidRPr="00E93264">
              <w:rPr>
                <w:spacing w:val="4"/>
                <w:sz w:val="22"/>
                <w:szCs w:val="22"/>
                <w:lang w:val="ro-RO"/>
              </w:rPr>
              <w:t xml:space="preserve">de receptie </w:t>
            </w:r>
            <w:r w:rsidRPr="00E93264">
              <w:rPr>
                <w:sz w:val="22"/>
                <w:szCs w:val="22"/>
                <w:lang w:val="ro-RO"/>
              </w:rPr>
              <w:t>de punere in functiune, intocmit conform Instructiunilor PE 027/97, privind receptia lucrarilor de revizii tehnice, reparatii curente si de reparatii capitale din centralele electrice.</w:t>
            </w:r>
          </w:p>
        </w:tc>
        <w:tc>
          <w:tcPr>
            <w:tcW w:w="4961" w:type="dxa"/>
            <w:shd w:val="clear" w:color="auto" w:fill="auto"/>
          </w:tcPr>
          <w:p w:rsidR="00662221" w:rsidRDefault="00E93264" w:rsidP="0029775E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</w:tbl>
    <w:p w:rsidR="00FE4B4B" w:rsidRDefault="00FE4B4B" w:rsidP="006B6525">
      <w:pPr>
        <w:rPr>
          <w:b/>
          <w:sz w:val="22"/>
          <w:szCs w:val="22"/>
        </w:rPr>
      </w:pPr>
    </w:p>
    <w:p w:rsidR="00FE4B4B" w:rsidRDefault="00FE4B4B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CONDITII COMERCIALE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  <w:gridCol w:w="4677"/>
      </w:tblGrid>
      <w:tr w:rsidR="006B6525" w:rsidRPr="009642AC" w:rsidTr="004F0A8D">
        <w:trPr>
          <w:trHeight w:val="656"/>
        </w:trPr>
        <w:tc>
          <w:tcPr>
            <w:tcW w:w="10632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E6079D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OFERTA PRESTATOR</w:t>
            </w:r>
            <w:r w:rsidR="006B6525" w:rsidRPr="009642AC">
              <w:rPr>
                <w:sz w:val="22"/>
                <w:szCs w:val="22"/>
              </w:rPr>
              <w:t xml:space="preserve">     </w:t>
            </w:r>
          </w:p>
          <w:p w:rsidR="006B6525" w:rsidRPr="009642AC" w:rsidRDefault="006B6525" w:rsidP="00671567">
            <w:pPr>
              <w:jc w:val="center"/>
              <w:rPr>
                <w:sz w:val="22"/>
                <w:szCs w:val="22"/>
                <w:lang w:val="es-MX"/>
              </w:rPr>
            </w:pPr>
            <w:r w:rsidRPr="009642AC">
              <w:rPr>
                <w:sz w:val="22"/>
                <w:szCs w:val="22"/>
              </w:rPr>
              <w:t xml:space="preserve"> </w:t>
            </w:r>
            <w:r w:rsidRPr="009642AC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9642AC" w:rsidTr="004F0A8D">
        <w:trPr>
          <w:trHeight w:val="70"/>
        </w:trPr>
        <w:tc>
          <w:tcPr>
            <w:tcW w:w="10632" w:type="dxa"/>
            <w:shd w:val="clear" w:color="auto" w:fill="auto"/>
          </w:tcPr>
          <w:p w:rsidR="006B6525" w:rsidRPr="009642AC" w:rsidRDefault="006B6525" w:rsidP="00671567">
            <w:pPr>
              <w:rPr>
                <w:sz w:val="22"/>
                <w:szCs w:val="22"/>
                <w:lang w:val="es-MX"/>
              </w:rPr>
            </w:pPr>
            <w:r w:rsidRPr="009642AC">
              <w:rPr>
                <w:b/>
                <w:sz w:val="22"/>
                <w:szCs w:val="22"/>
              </w:rPr>
              <w:t xml:space="preserve">Conditii de plata : </w:t>
            </w:r>
            <w:r w:rsidRPr="009642AC">
              <w:rPr>
                <w:sz w:val="22"/>
                <w:szCs w:val="22"/>
              </w:rPr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6B6525" w:rsidP="00042F1C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</w:t>
            </w:r>
            <w:r w:rsidR="00042F1C" w:rsidRPr="009642AC">
              <w:rPr>
                <w:sz w:val="22"/>
                <w:szCs w:val="22"/>
              </w:rPr>
              <w:t xml:space="preserve">               </w:t>
            </w:r>
            <w:r w:rsidR="005C2126">
              <w:rPr>
                <w:sz w:val="22"/>
                <w:szCs w:val="22"/>
              </w:rPr>
              <w:t xml:space="preserve">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6B6525" w:rsidRPr="009642AC" w:rsidTr="004F0A8D">
        <w:trPr>
          <w:trHeight w:val="111"/>
        </w:trPr>
        <w:tc>
          <w:tcPr>
            <w:tcW w:w="10632" w:type="dxa"/>
            <w:shd w:val="clear" w:color="auto" w:fill="auto"/>
          </w:tcPr>
          <w:p w:rsidR="00E6079D" w:rsidRPr="009642AC" w:rsidRDefault="00E6079D" w:rsidP="00C31A92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shd w:val="clear" w:color="auto" w:fill="auto"/>
          </w:tcPr>
          <w:p w:rsidR="006B6525" w:rsidRPr="009642AC" w:rsidRDefault="006B6525" w:rsidP="00707691">
            <w:pPr>
              <w:rPr>
                <w:sz w:val="22"/>
                <w:szCs w:val="22"/>
              </w:rPr>
            </w:pPr>
          </w:p>
        </w:tc>
      </w:tr>
      <w:tr w:rsidR="006B6525" w:rsidRPr="009642AC" w:rsidTr="004F0A8D">
        <w:trPr>
          <w:trHeight w:val="70"/>
        </w:trPr>
        <w:tc>
          <w:tcPr>
            <w:tcW w:w="10632" w:type="dxa"/>
            <w:shd w:val="clear" w:color="auto" w:fill="auto"/>
            <w:vAlign w:val="center"/>
          </w:tcPr>
          <w:p w:rsidR="006B6525" w:rsidRPr="009642AC" w:rsidRDefault="006B6525" w:rsidP="00671567">
            <w:pPr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Model contract propus de achizitor</w:t>
            </w:r>
            <w:r w:rsidR="003C7944" w:rsidRPr="009642AC">
              <w:rPr>
                <w:b/>
                <w:sz w:val="22"/>
                <w:szCs w:val="22"/>
              </w:rPr>
              <w:t xml:space="preserve">: </w:t>
            </w:r>
            <w:r w:rsidR="003C7944" w:rsidRPr="009642AC">
              <w:rPr>
                <w:sz w:val="22"/>
                <w:szCs w:val="22"/>
              </w:rPr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 </w:t>
            </w:r>
            <w:r w:rsidR="006B6525" w:rsidRPr="009642AC">
              <w:rPr>
                <w:sz w:val="22"/>
                <w:szCs w:val="22"/>
              </w:rPr>
              <w:t xml:space="preserve">Acceptat </w:t>
            </w:r>
            <w:r w:rsidRPr="009642AC">
              <w:rPr>
                <w:sz w:val="22"/>
                <w:szCs w:val="22"/>
              </w:rPr>
              <w:t xml:space="preserve">       </w:t>
            </w:r>
            <w:r w:rsidR="006B6525" w:rsidRPr="009642AC">
              <w:rPr>
                <w:sz w:val="22"/>
                <w:szCs w:val="22"/>
              </w:rPr>
              <w:t xml:space="preserve">□      </w:t>
            </w:r>
          </w:p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 </w:t>
            </w:r>
            <w:r w:rsidR="006B6525" w:rsidRPr="009642AC">
              <w:rPr>
                <w:sz w:val="22"/>
                <w:szCs w:val="22"/>
              </w:rPr>
              <w:t>Neacceptat</w:t>
            </w:r>
            <w:r w:rsidRPr="009642AC">
              <w:rPr>
                <w:sz w:val="22"/>
                <w:szCs w:val="22"/>
              </w:rPr>
              <w:t xml:space="preserve">   </w:t>
            </w:r>
            <w:r w:rsidR="006B6525" w:rsidRPr="009642AC">
              <w:rPr>
                <w:sz w:val="22"/>
                <w:szCs w:val="22"/>
              </w:rPr>
              <w:t xml:space="preserve"> □</w:t>
            </w:r>
          </w:p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</w:t>
            </w:r>
            <w:r w:rsidR="006B6525" w:rsidRPr="009642AC">
              <w:rPr>
                <w:sz w:val="22"/>
                <w:szCs w:val="22"/>
              </w:rPr>
              <w:t xml:space="preserve"> Cu obiectiuni □</w:t>
            </w:r>
          </w:p>
          <w:p w:rsidR="006B6525" w:rsidRPr="009642AC" w:rsidRDefault="006B6525" w:rsidP="00671567">
            <w:pPr>
              <w:rPr>
                <w:b/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(se prezinta lista cu obiectiuni)</w:t>
            </w:r>
          </w:p>
        </w:tc>
      </w:tr>
    </w:tbl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CD30D3" w:rsidRPr="009642AC" w:rsidRDefault="00CD30D3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jc w:val="center"/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OPERATOR ECONOMIC</w:t>
      </w:r>
    </w:p>
    <w:p w:rsidR="006B6525" w:rsidRPr="009642AC" w:rsidRDefault="006B6525" w:rsidP="006B6525">
      <w:pPr>
        <w:jc w:val="center"/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……………………….</w:t>
      </w:r>
    </w:p>
    <w:p w:rsidR="006B6525" w:rsidRPr="009642AC" w:rsidRDefault="006B6525" w:rsidP="006B6525">
      <w:pPr>
        <w:jc w:val="center"/>
        <w:rPr>
          <w:sz w:val="22"/>
          <w:szCs w:val="22"/>
        </w:rPr>
      </w:pPr>
      <w:r w:rsidRPr="009642AC">
        <w:rPr>
          <w:sz w:val="22"/>
          <w:szCs w:val="22"/>
        </w:rPr>
        <w:t>(semnatura autorizata)</w:t>
      </w:r>
    </w:p>
    <w:p w:rsidR="00132045" w:rsidRPr="009642AC" w:rsidRDefault="00132045" w:rsidP="00C83ECB">
      <w:pPr>
        <w:rPr>
          <w:sz w:val="22"/>
          <w:szCs w:val="22"/>
        </w:rPr>
      </w:pPr>
    </w:p>
    <w:sectPr w:rsidR="00132045" w:rsidRPr="009642AC" w:rsidSect="004F0A8D">
      <w:footerReference w:type="default" r:id="rId8"/>
      <w:footerReference w:type="first" r:id="rId9"/>
      <w:pgSz w:w="16838" w:h="11906" w:orient="landscape"/>
      <w:pgMar w:top="1418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43" w:rsidRDefault="00C27A43">
      <w:r>
        <w:separator/>
      </w:r>
    </w:p>
  </w:endnote>
  <w:endnote w:type="continuationSeparator" w:id="0">
    <w:p w:rsidR="00C27A43" w:rsidRDefault="00C2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43" w:rsidRDefault="00C27A43">
      <w:r>
        <w:separator/>
      </w:r>
    </w:p>
  </w:footnote>
  <w:footnote w:type="continuationSeparator" w:id="0">
    <w:p w:rsidR="00C27A43" w:rsidRDefault="00C27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1FB3"/>
    <w:rsid w:val="003C2DC2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10361"/>
    <w:rsid w:val="00513B82"/>
    <w:rsid w:val="00516166"/>
    <w:rsid w:val="0051624E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503EE"/>
    <w:rsid w:val="0085263C"/>
    <w:rsid w:val="00853E24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7CBE"/>
    <w:rsid w:val="00881F8E"/>
    <w:rsid w:val="00885B5D"/>
    <w:rsid w:val="00886D18"/>
    <w:rsid w:val="0089037E"/>
    <w:rsid w:val="0089099B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53F"/>
    <w:rsid w:val="00CE0C8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8F0"/>
    <w:rsid w:val="00D40D2B"/>
    <w:rsid w:val="00D41146"/>
    <w:rsid w:val="00D45A27"/>
    <w:rsid w:val="00D46012"/>
    <w:rsid w:val="00D46821"/>
    <w:rsid w:val="00D47305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DEE"/>
    <w:rsid w:val="00E860E7"/>
    <w:rsid w:val="00E861C9"/>
    <w:rsid w:val="00E8698F"/>
    <w:rsid w:val="00E878BC"/>
    <w:rsid w:val="00E90CD7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E0051"/>
    <w:rsid w:val="00EE03EC"/>
    <w:rsid w:val="00EE1281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531AF"/>
    <w:rsid w:val="00F541BD"/>
    <w:rsid w:val="00F555AE"/>
    <w:rsid w:val="00F565DF"/>
    <w:rsid w:val="00F60B8A"/>
    <w:rsid w:val="00F6162F"/>
    <w:rsid w:val="00F62100"/>
    <w:rsid w:val="00F6314D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51</cp:revision>
  <cp:lastPrinted>2022-12-07T08:03:00Z</cp:lastPrinted>
  <dcterms:created xsi:type="dcterms:W3CDTF">2023-02-14T06:35:00Z</dcterms:created>
  <dcterms:modified xsi:type="dcterms:W3CDTF">2023-05-04T12:14:00Z</dcterms:modified>
</cp:coreProperties>
</file>